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79"/>
        <w:gridCol w:w="6363"/>
      </w:tblGrid>
      <w:tr w:rsidR="001B2651" w:rsidRPr="00B27391" w:rsidTr="001B265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2651" w:rsidRPr="00B27391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651" w:rsidRPr="00DA430E" w:rsidRDefault="001B2651" w:rsidP="001B265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651" w:rsidRPr="00DA430E" w:rsidRDefault="001B2651" w:rsidP="001B265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430E">
              <w:rPr>
                <w:rFonts w:ascii="Arial" w:hAnsi="Arial" w:cs="Arial"/>
                <w:b/>
                <w:sz w:val="20"/>
                <w:szCs w:val="20"/>
              </w:rPr>
              <w:t xml:space="preserve">Česká republika </w:t>
            </w:r>
            <w:r w:rsidRPr="00B74C62">
              <w:rPr>
                <w:rFonts w:ascii="Arial" w:hAnsi="Arial" w:cs="Arial"/>
                <w:b/>
                <w:sz w:val="20"/>
                <w:szCs w:val="20"/>
              </w:rPr>
              <w:t>– Státní pozemkový úřad, Krajský pozemkový úřad pro Jihomoravský kraj</w:t>
            </w:r>
          </w:p>
        </w:tc>
      </w:tr>
      <w:tr w:rsidR="001B2651" w:rsidRPr="00B27391" w:rsidTr="001B265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2651" w:rsidRPr="00B27391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651" w:rsidRPr="00B74C62" w:rsidRDefault="001B2651" w:rsidP="001B265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74C62">
              <w:rPr>
                <w:rFonts w:ascii="Arial" w:hAnsi="Arial" w:cs="Arial"/>
                <w:sz w:val="20"/>
                <w:szCs w:val="20"/>
              </w:rPr>
              <w:t>Hroznová 227/17, 603 00 Brno</w:t>
            </w:r>
          </w:p>
        </w:tc>
      </w:tr>
      <w:tr w:rsidR="001B2651" w:rsidRPr="00B27391" w:rsidTr="001B265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2651" w:rsidRPr="00B27391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651" w:rsidRPr="00B74C62" w:rsidRDefault="001B2651" w:rsidP="001B265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74C62">
              <w:rPr>
                <w:rFonts w:ascii="Arial" w:hAnsi="Arial" w:cs="Arial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1B2651" w:rsidRPr="00B27391" w:rsidTr="001B2651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2651" w:rsidRPr="00B27391" w:rsidRDefault="001B2651" w:rsidP="001B26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651" w:rsidRPr="00DA430E" w:rsidRDefault="001B2651" w:rsidP="001B2651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A430E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97A6C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97A6C" w:rsidRPr="00A73340" w:rsidRDefault="00797A6C" w:rsidP="00797A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A6C" w:rsidRPr="00001613" w:rsidRDefault="00797A6C" w:rsidP="00797A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001613">
              <w:rPr>
                <w:rFonts w:ascii="Arial" w:hAnsi="Arial" w:cs="Arial"/>
                <w:b/>
                <w:sz w:val="22"/>
                <w:szCs w:val="22"/>
              </w:rPr>
              <w:t>Komplexní pozemkové úpravy v </w:t>
            </w:r>
            <w:proofErr w:type="spellStart"/>
            <w:proofErr w:type="gramStart"/>
            <w:r w:rsidRPr="00001613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001613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001613">
              <w:rPr>
                <w:rFonts w:ascii="Arial" w:hAnsi="Arial" w:cs="Arial"/>
                <w:b/>
                <w:sz w:val="22"/>
                <w:szCs w:val="22"/>
              </w:rPr>
              <w:t xml:space="preserve"> Dubňany</w:t>
            </w:r>
          </w:p>
        </w:tc>
      </w:tr>
      <w:tr w:rsidR="00797A6C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97A6C" w:rsidRPr="00A73340" w:rsidRDefault="00797A6C" w:rsidP="00797A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7A6C" w:rsidRPr="00001613" w:rsidRDefault="00797A6C" w:rsidP="00797A6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001613">
              <w:rPr>
                <w:rFonts w:ascii="Arial" w:hAnsi="Arial" w:cs="Arial"/>
                <w:b/>
                <w:sz w:val="22"/>
                <w:szCs w:val="22"/>
              </w:rPr>
              <w:t xml:space="preserve">2VZ6307/2017-523101 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8D2C9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8D2C98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</w:t>
      </w:r>
      <w:proofErr w:type="spell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bookmarkStart w:id="0" w:name="_GoBack"/>
      <w:bookmarkEnd w:id="0"/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nabídková cena (v Kč)</w:t>
      </w:r>
    </w:p>
    <w:tbl>
      <w:tblPr>
        <w:tblW w:w="983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71"/>
        <w:gridCol w:w="2835"/>
        <w:gridCol w:w="3827"/>
      </w:tblGrid>
      <w:tr w:rsidR="00797A6C" w:rsidRPr="00E44BC2" w:rsidTr="00797A6C">
        <w:tc>
          <w:tcPr>
            <w:tcW w:w="3171" w:type="dxa"/>
            <w:tcMar>
              <w:left w:w="85" w:type="dxa"/>
              <w:right w:w="85" w:type="dxa"/>
            </w:tcMar>
          </w:tcPr>
          <w:p w:rsidR="00797A6C" w:rsidRPr="00E44BC2" w:rsidRDefault="00797A6C" w:rsidP="008B03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797A6C" w:rsidRPr="00E44BC2" w:rsidRDefault="00797A6C" w:rsidP="008B03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827" w:type="dxa"/>
          </w:tcPr>
          <w:p w:rsidR="00797A6C" w:rsidRPr="00E44BC2" w:rsidRDefault="00797A6C" w:rsidP="008B03D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797A6C" w:rsidRPr="00E44BC2" w:rsidTr="00797A6C">
        <w:tc>
          <w:tcPr>
            <w:tcW w:w="3171" w:type="dxa"/>
            <w:tcMar>
              <w:left w:w="85" w:type="dxa"/>
              <w:right w:w="85" w:type="dxa"/>
            </w:tcMar>
          </w:tcPr>
          <w:p w:rsidR="00797A6C" w:rsidRPr="00E44BC2" w:rsidRDefault="00797A6C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797A6C" w:rsidRPr="00E44BC2" w:rsidRDefault="00797A6C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:rsidR="00797A6C" w:rsidRPr="00E44BC2" w:rsidRDefault="00797A6C" w:rsidP="008B03D0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1F09" w:rsidRDefault="00B71F09" w:rsidP="00B71F0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</w:t>
      </w:r>
      <w:r w:rsidR="003F3B2A">
        <w:rPr>
          <w:rFonts w:ascii="Arial" w:hAnsi="Arial" w:cs="Arial"/>
          <w:b/>
          <w:sz w:val="20"/>
        </w:rPr>
        <w:t>– délka záruční doby (počet měsíců)</w:t>
      </w:r>
    </w:p>
    <w:tbl>
      <w:tblPr>
        <w:tblStyle w:val="Mkatabulky"/>
        <w:tblW w:w="9810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983"/>
        <w:gridCol w:w="3827"/>
      </w:tblGrid>
      <w:tr w:rsidR="00797A6C" w:rsidRPr="00A73340" w:rsidTr="00797A6C">
        <w:trPr>
          <w:trHeight w:val="247"/>
        </w:trPr>
        <w:tc>
          <w:tcPr>
            <w:tcW w:w="5983" w:type="dxa"/>
          </w:tcPr>
          <w:p w:rsidR="00797A6C" w:rsidRPr="003F3B2A" w:rsidRDefault="00797A6C" w:rsidP="003F3B2A">
            <w:pPr>
              <w:rPr>
                <w:rFonts w:ascii="Arial" w:hAnsi="Arial" w:cs="Arial"/>
                <w:sz w:val="20"/>
                <w:szCs w:val="20"/>
              </w:rPr>
            </w:pPr>
            <w:r w:rsidRPr="003F3B2A">
              <w:rPr>
                <w:rFonts w:ascii="Arial" w:hAnsi="Arial" w:cs="Arial"/>
                <w:sz w:val="20"/>
                <w:szCs w:val="20"/>
              </w:rPr>
              <w:t>Celková délka záruční lhůty (v měsících)</w:t>
            </w:r>
          </w:p>
        </w:tc>
        <w:tc>
          <w:tcPr>
            <w:tcW w:w="3827" w:type="dxa"/>
          </w:tcPr>
          <w:p w:rsidR="00797A6C" w:rsidRPr="00A73340" w:rsidRDefault="00797A6C" w:rsidP="003F3B2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předpokládá realizaci zakázky - </w:t>
      </w:r>
      <w:r w:rsidR="003F3B2A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97A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1B2651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2651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528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3B2A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97A6C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5349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1F09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0DD740A0-530D-4DF0-ADC9-EA8F08AD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92465-694D-4D56-909F-6E32E370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DiS.</cp:lastModifiedBy>
  <cp:revision>3</cp:revision>
  <cp:lastPrinted>2012-03-30T11:12:00Z</cp:lastPrinted>
  <dcterms:created xsi:type="dcterms:W3CDTF">2017-07-19T12:14:00Z</dcterms:created>
  <dcterms:modified xsi:type="dcterms:W3CDTF">2017-07-19T13:04:00Z</dcterms:modified>
</cp:coreProperties>
</file>